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C" w:rsidRDefault="00D675CC" w:rsidP="00D675CC">
      <w:pPr>
        <w:jc w:val="center"/>
        <w:rPr>
          <w:b/>
          <w:sz w:val="28"/>
          <w:szCs w:val="20"/>
        </w:rPr>
      </w:pPr>
      <w:r>
        <w:rPr>
          <w:b/>
          <w:sz w:val="32"/>
          <w:szCs w:val="32"/>
        </w:rPr>
        <w:t>Администрация   сельского поселения «Рудник- Абагайтуйское»</w:t>
      </w:r>
    </w:p>
    <w:p w:rsidR="00D675CC" w:rsidRDefault="00D675CC" w:rsidP="00D675C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675CC" w:rsidRDefault="00D675CC" w:rsidP="00D675CC">
      <w:pPr>
        <w:rPr>
          <w:b/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26 марта 2018 года                                                                             № 6</w:t>
      </w:r>
    </w:p>
    <w:p w:rsidR="00D675CC" w:rsidRDefault="00D675CC" w:rsidP="00D67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обеспечении первичных мер</w:t>
      </w:r>
    </w:p>
    <w:p w:rsidR="00D675CC" w:rsidRDefault="00D675CC" w:rsidP="00D67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пожарной безопасности в границах населенных пунктов</w:t>
      </w:r>
    </w:p>
    <w:p w:rsidR="00D675CC" w:rsidRDefault="00D675CC" w:rsidP="00D675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«Рудник-Абагайтуйское»</w:t>
      </w:r>
    </w:p>
    <w:p w:rsidR="00D675CC" w:rsidRDefault="00D675CC" w:rsidP="00D675CC">
      <w:pPr>
        <w:tabs>
          <w:tab w:val="left" w:pos="7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 «Рудник-Абагайтуйское», Администрация   сельского поселения «Рудник-Абагайтуйское»,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   </w:t>
      </w:r>
    </w:p>
    <w:p w:rsidR="00D675CC" w:rsidRDefault="00D675CC" w:rsidP="00D675CC">
      <w:pPr>
        <w:widowControl w:val="0"/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 сельского поселения «Рудник-Абагайтуйское» согласно приложению. </w:t>
      </w:r>
    </w:p>
    <w:p w:rsidR="00D675CC" w:rsidRDefault="00D675CC" w:rsidP="00D675CC">
      <w:pPr>
        <w:widowControl w:val="0"/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процессе тушения пожаров использовать первичные средства пожаротушения, имеющиеся у населения и организациях, расположенных на территории сельского поселения «Рудник-Абагайтуйское».</w:t>
      </w:r>
    </w:p>
    <w:p w:rsidR="00D675CC" w:rsidRDefault="00D675CC" w:rsidP="00D675C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3.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D675CC" w:rsidRDefault="00D675CC" w:rsidP="00D675C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D675CC" w:rsidRDefault="00D675CC" w:rsidP="00D675C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5CC" w:rsidRDefault="00D675CC" w:rsidP="00D675C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Глава сельского поселения</w:t>
      </w:r>
    </w:p>
    <w:p w:rsidR="00D675CC" w:rsidRDefault="00D675CC" w:rsidP="00D675C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«Рудник-Абагайтуйское»                                                   С.А.Суркова</w:t>
      </w:r>
    </w:p>
    <w:tbl>
      <w:tblPr>
        <w:tblW w:w="0" w:type="auto"/>
        <w:tblInd w:w="5328" w:type="dxa"/>
        <w:tblLook w:val="04A0"/>
      </w:tblPr>
      <w:tblGrid>
        <w:gridCol w:w="4243"/>
      </w:tblGrid>
      <w:tr w:rsidR="00D675CC" w:rsidTr="00D675CC">
        <w:trPr>
          <w:trHeight w:val="1440"/>
        </w:trPr>
        <w:tc>
          <w:tcPr>
            <w:tcW w:w="4243" w:type="dxa"/>
            <w:hideMark/>
          </w:tcPr>
          <w:p w:rsidR="00D675CC" w:rsidRDefault="00D675CC" w:rsidP="00D675C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 xml:space="preserve">Приложение </w:t>
            </w:r>
          </w:p>
          <w:p w:rsidR="00D675CC" w:rsidRDefault="00D675CC" w:rsidP="00D675C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</w:pPr>
            <w:r>
              <w:t>к постановлению Администрации</w:t>
            </w:r>
          </w:p>
          <w:p w:rsidR="00D675CC" w:rsidRDefault="00D675CC" w:rsidP="00D675CC">
            <w:pPr>
              <w:suppressAutoHyphens/>
              <w:spacing w:after="0"/>
            </w:pPr>
            <w:r>
              <w:t xml:space="preserve">                            сельского поселения </w:t>
            </w:r>
          </w:p>
          <w:p w:rsidR="00D675CC" w:rsidRDefault="00D675CC" w:rsidP="00D675CC">
            <w:pPr>
              <w:suppressAutoHyphens/>
              <w:spacing w:after="0"/>
              <w:rPr>
                <w:b/>
              </w:rPr>
            </w:pPr>
            <w:r>
              <w:t xml:space="preserve">                                 «Рудник-Абагайтуйское»</w:t>
            </w:r>
          </w:p>
          <w:p w:rsidR="00D675CC" w:rsidRDefault="00D675CC" w:rsidP="00D675C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t>от 26.03. 2018 № 6</w:t>
            </w:r>
          </w:p>
        </w:tc>
      </w:tr>
    </w:tbl>
    <w:p w:rsidR="00D675CC" w:rsidRDefault="00D675CC" w:rsidP="00D675CC">
      <w:pPr>
        <w:spacing w:after="0"/>
        <w:rPr>
          <w:rFonts w:eastAsia="Times New Roman"/>
          <w:sz w:val="28"/>
          <w:szCs w:val="28"/>
        </w:rPr>
      </w:pPr>
    </w:p>
    <w:p w:rsidR="00D675CC" w:rsidRDefault="00D675CC" w:rsidP="00D675CC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D675CC" w:rsidRDefault="00D675CC" w:rsidP="00D675CC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обеспечении первичных мер пожарной безопасности в границах </w:t>
      </w:r>
    </w:p>
    <w:p w:rsidR="00D675CC" w:rsidRDefault="00D675CC" w:rsidP="00D675CC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населенных пунктов  сельского поселения «Рудник-Абагайтуйское»</w:t>
      </w:r>
    </w:p>
    <w:p w:rsidR="00D675CC" w:rsidRDefault="00D675CC" w:rsidP="00D675CC">
      <w:pPr>
        <w:spacing w:after="0"/>
        <w:ind w:firstLine="900"/>
        <w:jc w:val="center"/>
        <w:rPr>
          <w:sz w:val="28"/>
          <w:szCs w:val="28"/>
        </w:rPr>
      </w:pPr>
    </w:p>
    <w:p w:rsidR="00D675CC" w:rsidRDefault="00D675CC" w:rsidP="00D675CC">
      <w:pPr>
        <w:numPr>
          <w:ilvl w:val="0"/>
          <w:numId w:val="2"/>
        </w:numPr>
        <w:spacing w:before="100" w:beforeAutospacing="1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D675CC" w:rsidRDefault="00D675CC" w:rsidP="00D675CC">
      <w:pPr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 сельского поселения «Рудник-Абагайтуйское». </w:t>
      </w:r>
    </w:p>
    <w:p w:rsidR="00D675CC" w:rsidRDefault="00D675CC" w:rsidP="00D675CC">
      <w:pPr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первичных мер пожарной безопасности в границах населенных пунктов сельского поселения «Рудник-Абагайтуйское» относится к вопросам местного значения.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и краевого законодательства. </w:t>
      </w:r>
    </w:p>
    <w:p w:rsidR="00D675CC" w:rsidRDefault="00D675CC" w:rsidP="00D675CC">
      <w:pPr>
        <w:spacing w:after="0"/>
        <w:jc w:val="both"/>
        <w:outlineLvl w:val="0"/>
        <w:rPr>
          <w:sz w:val="28"/>
          <w:szCs w:val="28"/>
        </w:rPr>
      </w:pPr>
    </w:p>
    <w:p w:rsidR="00D675CC" w:rsidRDefault="00D675CC" w:rsidP="00D675CC">
      <w:pPr>
        <w:numPr>
          <w:ilvl w:val="0"/>
          <w:numId w:val="2"/>
        </w:num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первичных</w:t>
      </w:r>
    </w:p>
    <w:p w:rsidR="00D675CC" w:rsidRDefault="00D675CC" w:rsidP="00D675CC">
      <w:pPr>
        <w:spacing w:after="0"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 пожарной безопасности</w:t>
      </w:r>
    </w:p>
    <w:p w:rsidR="00D675CC" w:rsidRDefault="00D675CC" w:rsidP="00D675CC">
      <w:pPr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Организационно-правовое обеспечение первичных мер пожарной безопасности в границах населенных пунктов  сельского поселения «Рудник-Абагайтуйское» предусматривает: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включение мероприятий по обеспечению пожарной безопасности в планы и программы развития поселения;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установление плана привлечения сил и средств для тушения пожаров и проведения аварийно-спасательных работ на территории поселения; 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установление особого противопожарного режима на территории населенных пунктов поселения;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противопожарной пропаганды и организация обучения населения мерам пожарной безопасности;</w:t>
      </w:r>
    </w:p>
    <w:p w:rsidR="00D675CC" w:rsidRDefault="00D675CC" w:rsidP="00D675CC">
      <w:pPr>
        <w:tabs>
          <w:tab w:val="left" w:pos="720"/>
          <w:tab w:val="left" w:pos="900"/>
        </w:tabs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организацию работы межведомственной комиссии на период проведения инвентаризации источников противопожарного водоснабжения на территории сельского поселения «Рудник-Абагайтуйское». </w:t>
      </w:r>
    </w:p>
    <w:p w:rsidR="00D675CC" w:rsidRDefault="00D675CC" w:rsidP="00D675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 Материально-техническое обеспечение</w:t>
      </w:r>
    </w:p>
    <w:p w:rsidR="00D675CC" w:rsidRDefault="00D675CC" w:rsidP="00D675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первичных мер пожарной безопасности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надлежащего состояния источников противопожарного водоснабжения, находящихся на территории поселения;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D675CC" w:rsidRDefault="00D675CC" w:rsidP="00D675CC">
      <w:pPr>
        <w:tabs>
          <w:tab w:val="left" w:pos="9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поддержание в постоянной готовности техники, приспособленной для тушения пожара.</w:t>
      </w:r>
    </w:p>
    <w:p w:rsidR="00D675CC" w:rsidRDefault="00D675CC" w:rsidP="00D675C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</w:p>
    <w:p w:rsidR="00D675CC" w:rsidRDefault="00D675CC" w:rsidP="00D675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 Финансовое обеспечение</w:t>
      </w:r>
    </w:p>
    <w:p w:rsidR="00D675CC" w:rsidRDefault="00D675CC" w:rsidP="00D675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мер пожарной безопасности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№69-ФЗ «О пожарной безопасности» является расходным обязательством поселения, в пределах средств, предусмотренных решением Собрания депутатов о бюджете на соответствующий финансовый год.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Финансовое обеспечение первичных мер пожарной безопасности включает в себя: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закупку пожарно-технической продукции; 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организацию выполнения целевых программ по обеспечению пожарной безопасности;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D675CC" w:rsidRDefault="00D675CC" w:rsidP="00D675CC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и материально – технического обеспечения деятельности добровольной пожарной дружины.</w:t>
      </w:r>
    </w:p>
    <w:p w:rsidR="00D675CC" w:rsidRDefault="00D675CC" w:rsidP="00D675CC">
      <w:pPr>
        <w:spacing w:after="0"/>
      </w:pPr>
    </w:p>
    <w:p w:rsidR="00336574" w:rsidRDefault="00336574" w:rsidP="00D675CC">
      <w:pPr>
        <w:spacing w:after="0"/>
      </w:pPr>
    </w:p>
    <w:sectPr w:rsidR="0033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75CC"/>
    <w:rsid w:val="00336574"/>
    <w:rsid w:val="00D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4838</Characters>
  <Application>Microsoft Office Word</Application>
  <DocSecurity>0</DocSecurity>
  <Lines>40</Lines>
  <Paragraphs>11</Paragraphs>
  <ScaleCrop>false</ScaleCrop>
  <Company>Home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2018-05-03T01:16:00Z</dcterms:created>
  <dcterms:modified xsi:type="dcterms:W3CDTF">2018-05-03T01:16:00Z</dcterms:modified>
</cp:coreProperties>
</file>